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05" w:rsidRPr="005F6F05" w:rsidRDefault="005F6F05" w:rsidP="005F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0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  <w:r w:rsidRPr="005F6F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6F05" w:rsidRPr="005F6F05" w:rsidRDefault="005F6F05" w:rsidP="005F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05">
        <w:rPr>
          <w:rFonts w:ascii="Times New Roman" w:eastAsia="Times New Roman" w:hAnsi="Times New Roman" w:cs="Times New Roman"/>
          <w:b/>
          <w:sz w:val="24"/>
          <w:szCs w:val="24"/>
        </w:rPr>
        <w:t>вечерняя (сменная) общеобразовательная школа</w:t>
      </w:r>
    </w:p>
    <w:p w:rsidR="005F6F05" w:rsidRPr="005F6F05" w:rsidRDefault="005F6F05" w:rsidP="005F6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0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20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5105"/>
        <w:gridCol w:w="5114"/>
      </w:tblGrid>
      <w:tr w:rsidR="005F6F05" w:rsidRPr="005F6F05" w:rsidTr="00D16D8E">
        <w:tc>
          <w:tcPr>
            <w:tcW w:w="3933" w:type="dxa"/>
          </w:tcPr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    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                                   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___________/Н.В. Даскина/           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ШМО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1 от 28.08.2018</w:t>
            </w: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175" w:type="dxa"/>
          </w:tcPr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>М.Н. Слатина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5175" w:type="dxa"/>
          </w:tcPr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В(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С)ОШ _______________/Т.Г.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Хадиулина</w:t>
            </w:r>
            <w:proofErr w:type="spellEnd"/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 педсовета № 1 от 30.08.2018</w:t>
            </w: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150</w:t>
            </w:r>
            <w:r w:rsidRPr="005F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  <w:p w:rsidR="005F6F05" w:rsidRPr="005F6F05" w:rsidRDefault="005F6F05" w:rsidP="005F6F0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F05" w:rsidRPr="005F6F05" w:rsidRDefault="005F6F05" w:rsidP="005F6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F6F05" w:rsidRPr="005F6F05" w:rsidRDefault="005F6F05" w:rsidP="005F6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F6F05" w:rsidRPr="005F6F05" w:rsidRDefault="005F6F05" w:rsidP="005F6F05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Предмет: 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proofErr w:type="gramEnd"/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6F05" w:rsidRPr="005F6F05" w:rsidRDefault="005F6F05" w:rsidP="005F6F05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Уровень: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6F05" w:rsidRPr="005F6F05" w:rsidRDefault="005F6F05" w:rsidP="005F6F05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учителя: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Захарова Галина Владимировна, 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>учитель 1 квалификационной категории</w:t>
      </w:r>
    </w:p>
    <w:p w:rsidR="005F6F05" w:rsidRPr="005F6F05" w:rsidRDefault="005F6F05" w:rsidP="005F6F05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>очно-заочная</w:t>
      </w:r>
    </w:p>
    <w:p w:rsidR="005F6F05" w:rsidRPr="005F6F05" w:rsidRDefault="005F6F05" w:rsidP="005F6F05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всего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 ч.; в неделю </w:t>
      </w:r>
      <w:r w:rsidRPr="005F6F0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5F6F05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5F6F05" w:rsidRPr="005F6F05" w:rsidRDefault="005F6F05" w:rsidP="005F6F0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Примерных программ по учебным предметам. Биология. 6-9 классы. Естествознание. 5 класс (Стандарты второго поколения). – М.: Просвещение, 2011; авторской программы «Биология. Рабочие программы. Предметная линия учебников «Сферы». 5–9 классы»: пособие для учителей </w:t>
      </w:r>
      <w:proofErr w:type="spellStart"/>
      <w:r w:rsidRPr="005F6F05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5F6F05">
        <w:rPr>
          <w:rFonts w:ascii="Times New Roman" w:eastAsia="Times New Roman" w:hAnsi="Times New Roman" w:cs="Times New Roman"/>
          <w:sz w:val="28"/>
          <w:szCs w:val="28"/>
        </w:rPr>
        <w:t>. учреждений / Л.Н. Сухорукова, В.С. Кучменко. - М.: Просвещение, 2011.</w:t>
      </w:r>
    </w:p>
    <w:p w:rsidR="005F6F05" w:rsidRPr="005F6F05" w:rsidRDefault="005F6F05" w:rsidP="005F6F0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F05" w:rsidRPr="005F6F05" w:rsidRDefault="005F6F05" w:rsidP="005F6F0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Учебник: Сухорукова Л.Н., Кучменко В.С., Колесникова И.Я. «Биология. Живой организм» 6 класс. Учеб. для общеобразовательных организаций с прил. на </w:t>
      </w:r>
      <w:proofErr w:type="spellStart"/>
      <w:r w:rsidRPr="005F6F05">
        <w:rPr>
          <w:rFonts w:ascii="Times New Roman" w:eastAsia="Times New Roman" w:hAnsi="Times New Roman" w:cs="Times New Roman"/>
          <w:sz w:val="28"/>
          <w:szCs w:val="28"/>
        </w:rPr>
        <w:t>электорон</w:t>
      </w:r>
      <w:proofErr w:type="spellEnd"/>
      <w:r w:rsidRPr="005F6F05">
        <w:rPr>
          <w:rFonts w:ascii="Times New Roman" w:eastAsia="Times New Roman" w:hAnsi="Times New Roman" w:cs="Times New Roman"/>
          <w:sz w:val="28"/>
          <w:szCs w:val="28"/>
        </w:rPr>
        <w:t xml:space="preserve">. носителе. – М.: «Просвещение», 2014.                                                                                                </w:t>
      </w:r>
    </w:p>
    <w:p w:rsidR="005F6F05" w:rsidRDefault="005F6F05" w:rsidP="005F6F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F05" w:rsidRPr="005F6F05" w:rsidRDefault="000A33CC" w:rsidP="005F6F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Березники, 2018</w:t>
      </w:r>
      <w:bookmarkStart w:id="0" w:name="_GoBack"/>
      <w:bookmarkEnd w:id="0"/>
      <w:r w:rsidR="005F6F05" w:rsidRPr="005F6F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A5C7B" w:rsidRDefault="007A5C7B">
      <w:pPr>
        <w:rPr>
          <w:rFonts w:ascii="Times New Roman" w:hAnsi="Times New Roman" w:cs="Times New Roman"/>
          <w:sz w:val="24"/>
          <w:szCs w:val="24"/>
        </w:rPr>
        <w:sectPr w:rsidR="007A5C7B" w:rsidSect="00D2726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A5C7B" w:rsidRDefault="007A5C7B" w:rsidP="001F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A5C7B" w:rsidRPr="001E70B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для </w:t>
      </w:r>
      <w:r w:rsidRPr="004A5A66">
        <w:rPr>
          <w:rFonts w:ascii="Times New Roman" w:hAnsi="Times New Roman" w:cs="Times New Roman"/>
          <w:b/>
          <w:sz w:val="24"/>
          <w:szCs w:val="24"/>
        </w:rPr>
        <w:t>6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« </w:t>
      </w:r>
      <w:r w:rsidRPr="006D2B7D">
        <w:rPr>
          <w:rFonts w:ascii="Times New Roman" w:hAnsi="Times New Roman" w:cs="Times New Roman"/>
          <w:sz w:val="24"/>
          <w:szCs w:val="24"/>
        </w:rPr>
        <w:t>Биология. Рабочие программы. Предметная линия учебников «Сферы». 5–9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>. учреждений / Л.Н. Сухорукова, В.С. Кучменко. — 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6D2B7D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proofErr w:type="gramStart"/>
      <w:r w:rsidRPr="006D2B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SchoolBookCSanPin-Regular" w:hAnsi="SchoolBookCSanPin-Regular" w:cs="SchoolBookCSanPin-Regular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D1">
        <w:rPr>
          <w:rFonts w:ascii="Times New Roman" w:hAnsi="Times New Roman" w:cs="Times New Roman"/>
          <w:sz w:val="24"/>
          <w:szCs w:val="24"/>
        </w:rPr>
        <w:t>составленной</w:t>
      </w:r>
      <w:proofErr w:type="gramEnd"/>
      <w:r w:rsidRPr="001E70B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программе учтены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и положения Концепции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70BA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1E70BA">
        <w:rPr>
          <w:rFonts w:ascii="Times New Roman" w:hAnsi="Times New Roman" w:cs="Times New Roman"/>
          <w:sz w:val="24"/>
          <w:szCs w:val="24"/>
        </w:rPr>
        <w:t>развития и формирования универсальных учебных действий (УУД), которые обеспечивают формирование 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овладение ключевыми компетенциями, составляющими основу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саморазвития и непрерывного образования, целостность общекультурного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у</w:t>
      </w:r>
      <w:r w:rsidRPr="006D2B7D">
        <w:rPr>
          <w:rFonts w:ascii="Times New Roman" w:hAnsi="Times New Roman" w:cs="Times New Roman"/>
          <w:sz w:val="24"/>
          <w:szCs w:val="24"/>
        </w:rPr>
        <w:t>чащихся, коммуникативных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линии УМК «Биология. </w:t>
      </w:r>
      <w:r w:rsidRPr="006D2B7D">
        <w:rPr>
          <w:rFonts w:ascii="Times New Roman" w:hAnsi="Times New Roman" w:cs="Times New Roman"/>
          <w:sz w:val="24"/>
          <w:szCs w:val="24"/>
        </w:rPr>
        <w:t>Сферы» (5–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D2B7D">
        <w:rPr>
          <w:rFonts w:ascii="Times New Roman" w:hAnsi="Times New Roman" w:cs="Times New Roman"/>
          <w:sz w:val="24"/>
          <w:szCs w:val="24"/>
        </w:rPr>
        <w:t>классы) разработана в соответствии с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за 5 лет обучения — 280, из них 35 (1 ч в неделю) в 5 классе, 35 (1 ч в неделю) 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18"/>
          <w:szCs w:val="18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6 классе, по 70 (2 ч в неделю) в 7, 8, 9 классах. В данной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для6 класса </w:t>
      </w:r>
      <w:r w:rsidRPr="006D2B7D">
        <w:rPr>
          <w:rFonts w:ascii="Times New Roman" w:hAnsi="Times New Roman" w:cs="Times New Roman"/>
          <w:sz w:val="24"/>
          <w:szCs w:val="24"/>
        </w:rPr>
        <w:t xml:space="preserve">количество часов распределено 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«</w:t>
      </w:r>
      <w:r w:rsidRPr="006D2B7D">
        <w:rPr>
          <w:rFonts w:ascii="Times New Roman" w:hAnsi="Times New Roman" w:cs="Times New Roman"/>
          <w:sz w:val="24"/>
          <w:szCs w:val="24"/>
        </w:rPr>
        <w:t>Биология. Рабочие программы. Предметная линия учебников «Сферы». 5–9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>. учреждений / Л.Н. Сухорукова, В.С. Кучменко. — 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6D2B7D">
        <w:rPr>
          <w:rFonts w:ascii="Times New Roman" w:hAnsi="Times New Roman" w:cs="Times New Roman"/>
          <w:sz w:val="24"/>
          <w:szCs w:val="24"/>
        </w:rPr>
        <w:t>Просвещение, 2011</w:t>
      </w:r>
      <w:r>
        <w:rPr>
          <w:rFonts w:ascii="SchoolBookCSanPin-Regular" w:hAnsi="SchoolBookCSanPin-Regular" w:cs="SchoolBookCSanPin-Regular"/>
          <w:sz w:val="18"/>
          <w:szCs w:val="18"/>
        </w:rPr>
        <w:t xml:space="preserve">. 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sz w:val="18"/>
          <w:szCs w:val="18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Данную рабочую программу реализуют 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051EF">
        <w:rPr>
          <w:rFonts w:ascii="Times New Roman" w:hAnsi="Times New Roman" w:cs="Times New Roman"/>
          <w:b/>
          <w:sz w:val="24"/>
          <w:szCs w:val="24"/>
        </w:rPr>
        <w:t>чебно-методические комплекты «Сферы</w:t>
      </w:r>
      <w:r w:rsidRPr="006D2B7D"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B7D">
        <w:rPr>
          <w:rFonts w:ascii="Times New Roman" w:hAnsi="Times New Roman" w:cs="Times New Roman"/>
          <w:sz w:val="24"/>
          <w:szCs w:val="24"/>
        </w:rPr>
        <w:t>Биология. Живой организм. 5–6 классы. Учебник для общеобразовательных учреждений. Авт. Л.Н. Сухорукова, В.С. Кучменко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</w:t>
      </w:r>
      <w:r w:rsidRPr="006D2B7D">
        <w:rPr>
          <w:rFonts w:ascii="Times New Roman" w:hAnsi="Times New Roman" w:cs="Times New Roman"/>
          <w:sz w:val="24"/>
          <w:szCs w:val="24"/>
        </w:rPr>
        <w:t>И.Я. Колесникова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Биология. Живой организм. Тетрадь-экзаменатор. 5-6 классы: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Л.Н.</w:t>
      </w:r>
      <w:r w:rsidR="00FE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Сухорукова, В.С.</w:t>
      </w:r>
      <w:r w:rsidR="00FE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Кучменко; Рос. акад. образования, изд-во «Просвещение». – 2-е изд. – М.: Просвещение, 2014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Биология. Живой организм. Тетрадь-тренажёр. 5-6 классы: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Л.Н.</w:t>
      </w:r>
      <w:r w:rsidR="00FE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Сухорукова, В.С.</w:t>
      </w:r>
      <w:r w:rsidR="00FE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Кучменко; Рос. акад. образования, изд-во «Просвещение». – 2-е изд. – М.: Просвещение, 2014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Биология. Живой организм. Тетрадь-практикум. 5-6 классы: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Л.Н.</w:t>
      </w:r>
      <w:r w:rsidR="00FE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Сухорукова, В.С.</w:t>
      </w:r>
      <w:r w:rsidR="00FE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Кучменко; Рос. акад. образования, изд-во «Просвещение». – 2-е изд. – М.: Просвещение, 2014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методические комплекты «Сферы» по биологии представляют систему взаимосвязанных компонентов на бумажных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электронных носителях и включают различные типы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методических изданий: учебник, 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тетрадь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тренажёр, тетрадь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практикум, тетрадь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экзаменатор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отражающим индивидуальные, общественные и государственные потребности, и включают личностные,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значимых социальных и межличностных отношений,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смысловых установок, отражающих личностные и 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позиции в деятельности, социальные компетенции, правосознание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планы.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Родину; осознание своей этнической принадлежности;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гуманистических и традиционных ценностей многонационального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российского общества; воспитание чувства ответственности и долга перед Родиной;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6D2B7D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D2B7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траектории образования на базе ориентировки в мире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профессиональных предпочтений, с учётом устойчивых познавательных интересов;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направленных на изучение живой природы;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умений (доказывать, строить рассуждения, анализировать, делать выводы); эстетического отношения к живым объектам; 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5) формирование личностных представлений 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природы, осознание значимости и общности 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формирование уважительного отношения к 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культуре, национальным особенностям, традициям и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жизни других народов; толерантности и миролюбия;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освоение социальных норм, правил поведения, ролей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форм социальной жизни в группах и сообществах,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этнокультурных, социальных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экологических и экономических особенностей;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формирование коммуникативной компетентности в общении и сотрудничестве с учителями, со сверстниками, старшими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младшими в процессе образовательной, общественно полезной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10) формирование ценности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жизни; усвоение правил индивидуального и коллективного безопасного поведения в чрезвычайных ситуациях, угрожающих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здоровью людей, правил поведения на транспорте и на дорогах;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11) формирование основ экологического сознания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отношение к членам своей семьи.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7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состоят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из освоенных обучающимися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результаты обучения биологии: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ставить и формулировать для се</w:t>
      </w:r>
      <w:r>
        <w:rPr>
          <w:rFonts w:ascii="Times New Roman" w:hAnsi="Times New Roman" w:cs="Times New Roman"/>
          <w:sz w:val="24"/>
          <w:szCs w:val="24"/>
        </w:rPr>
        <w:t>бя новые задачи в учёбе и позна</w:t>
      </w:r>
      <w:r w:rsidRPr="006D2B7D">
        <w:rPr>
          <w:rFonts w:ascii="Times New Roman" w:hAnsi="Times New Roman" w:cs="Times New Roman"/>
          <w:sz w:val="24"/>
          <w:szCs w:val="24"/>
        </w:rPr>
        <w:t>вательной деятельности, развивать мотивы и интересы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овладение составляющими исследовательской и проектной деятельности, включая умения видеть проблему,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вопросы, выдвигать гипотезы, давать определения понятиям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классифицировать, наблюдать, проводить эксперименты,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выводы и заключения, структурировать материал, объяснять, доказывать, защищать свои идеи;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умение работать с разными источниками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информации: находить биологическую информацию в различных источниках (тексте учебника,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популярной литературе, биологических словарях и справочниках),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оценивать информацию;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4) умение самостоятельно планировать пути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целей, в том числе альтернативные, осознанно выбирать наиболее эффективные способы решения учебных и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задач;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5) 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свои действия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изменяющейся ситуацией;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способность выбирать целевые и смысловые установки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здоровью своему и окружающих;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умение создавать, применять и преобразовывать знаки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для дискуссии и аргументации своей позиции, сравнивать разные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учёта интересов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D2B7D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(далее ИКТ-</w:t>
      </w:r>
      <w:r w:rsidRPr="006D2B7D">
        <w:rPr>
          <w:rFonts w:ascii="Times New Roman" w:hAnsi="Times New Roman" w:cs="Times New Roman"/>
          <w:sz w:val="24"/>
          <w:szCs w:val="24"/>
        </w:rPr>
        <w:t>компетенции).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умения, специфические для данной предметной области,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 в рамках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предмета,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представлений о биологических объектах, процессах, явлениях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закономерностях, об основных биологических теориях,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lastRenderedPageBreak/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D2B7D">
        <w:rPr>
          <w:rFonts w:ascii="Times New Roman" w:hAnsi="Times New Roman" w:cs="Times New Roman"/>
          <w:sz w:val="24"/>
          <w:szCs w:val="24"/>
        </w:rPr>
        <w:t>отношению к живой природе, здоровью своему и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осознание необходимости сохранения биоразнообразия и природных местообитаний;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объяснение роли биологии в практической деятельности людей, места и роли человека в природе, родства общности происхождения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 растений и животных;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овладение методами биологической науки; наблюдение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описание биологических объектов и процессов; постановка биологических экспериментов и объяснение их результатов;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освоение приёмов оказания первой помощи, рациональной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организации труда и отдыха, выращивания и размножения культурных растений и домашних животных, ухода за ними.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7B" w:rsidRPr="004A5A66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5A66">
        <w:rPr>
          <w:rFonts w:ascii="Times New Roman" w:hAnsi="Times New Roman" w:cs="Times New Roman"/>
          <w:b/>
          <w:bCs/>
          <w:i/>
          <w:sz w:val="24"/>
          <w:szCs w:val="24"/>
        </w:rPr>
        <w:t>ЖИВЫЕ ОРГАНИЗМЫ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разных царств живой природы.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изучения живых организмов: наблюдение, измерение, эксперимент. Клеточное строение организмов.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жизни человека. Бактерии — возбудители заболеваний.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профилактики заболеваний, вызываемых бактериями.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Многообразие грибов, их роль в природе и жизни человека. Съедобные и ядовитые грибы. Оказание приёмов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помощи при отравлении грибами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 Вирусы — неклеточные формы. Заболевания, вызываемые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вирусами. Меры профилактики заболеваний.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 xml:space="preserve">Регуляция процессов жизнедеятельности. Движение. Рост,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Pr="006D2B7D">
        <w:rPr>
          <w:rFonts w:ascii="Times New Roman" w:hAnsi="Times New Roman" w:cs="Times New Roman"/>
          <w:sz w:val="24"/>
          <w:szCs w:val="24"/>
        </w:rPr>
        <w:t>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человека. Важнейшие сельскохозяйственные культуры. Ядовитые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растения. Охрана редких и исчезающих видов растений.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растительные сообщества. Усложнение растений в процессе эволюции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их регуляции у животных. Размножение, рост и развитие.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Раздражимость. Рефлексы. Инстинкты. Многообразие (типы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классы хордовых) животных, их роль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Сельскохозяйственные и домашние животные. Профилактика заболеваний, вызываемых животными. Усложнение животных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эволюции. Приспособления к различным средам обитания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Охрана редких и исчезающих видов животных.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D1" w:rsidRDefault="00FE70D1" w:rsidP="007A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7A5C7B" w:rsidTr="00FE70D1">
        <w:tc>
          <w:tcPr>
            <w:tcW w:w="817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474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61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A5C7B" w:rsidTr="00FE70D1">
        <w:tc>
          <w:tcPr>
            <w:tcW w:w="817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2061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A5C7B" w:rsidTr="00FE70D1">
        <w:tc>
          <w:tcPr>
            <w:tcW w:w="817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Органы и системы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органов живых организмов </w:t>
            </w:r>
          </w:p>
        </w:tc>
        <w:tc>
          <w:tcPr>
            <w:tcW w:w="2061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2B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A5C7B" w:rsidTr="00FE70D1">
        <w:tc>
          <w:tcPr>
            <w:tcW w:w="817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Строение и жизнедеятельность живых организмов </w:t>
            </w:r>
          </w:p>
        </w:tc>
        <w:tc>
          <w:tcPr>
            <w:tcW w:w="2061" w:type="dxa"/>
          </w:tcPr>
          <w:p w:rsidR="007A5C7B" w:rsidRPr="00637D2B" w:rsidRDefault="00D27261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5C7B" w:rsidRPr="00637D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A5C7B" w:rsidTr="00FE70D1">
        <w:tc>
          <w:tcPr>
            <w:tcW w:w="817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A5C7B" w:rsidRPr="00637D2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7A5C7B" w:rsidRPr="00637D2B" w:rsidRDefault="00D27261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A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7A5C7B" w:rsidRDefault="007A5C7B" w:rsidP="007A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36"/>
        <w:gridCol w:w="1973"/>
        <w:gridCol w:w="3260"/>
        <w:gridCol w:w="5103"/>
        <w:gridCol w:w="1843"/>
        <w:gridCol w:w="1777"/>
      </w:tblGrid>
      <w:tr w:rsidR="007A5C7B" w:rsidTr="00FE70D1">
        <w:tc>
          <w:tcPr>
            <w:tcW w:w="560" w:type="dxa"/>
          </w:tcPr>
          <w:p w:rsidR="007A5C7B" w:rsidRPr="006D2016" w:rsidRDefault="007A5C7B" w:rsidP="00FE7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" w:type="dxa"/>
          </w:tcPr>
          <w:p w:rsidR="007A5C7B" w:rsidRPr="006D2016" w:rsidRDefault="007A5C7B" w:rsidP="00FE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A5C7B" w:rsidRPr="005E1015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C7B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сновное содержание 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темам</w:t>
            </w:r>
          </w:p>
          <w:p w:rsidR="007A5C7B" w:rsidRPr="005E1015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арактеристика основных видов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A5C7B" w:rsidRPr="00902455" w:rsidRDefault="007A5C7B" w:rsidP="00FE7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843" w:type="dxa"/>
          </w:tcPr>
          <w:p w:rsidR="007A5C7B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77" w:type="dxa"/>
          </w:tcPr>
          <w:p w:rsidR="007A5C7B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7A5C7B" w:rsidTr="00FE70D1">
        <w:tc>
          <w:tcPr>
            <w:tcW w:w="15352" w:type="dxa"/>
            <w:gridSpan w:val="7"/>
          </w:tcPr>
          <w:p w:rsidR="007A5C7B" w:rsidRPr="005E1015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(1 ч)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90245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 — единое целое.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имосвязь клеток и тканей в орга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низме.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 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органов,орга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части систем органов и сис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темы органов в организме. Регуляция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организма: нервная и гу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моральная.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тканей.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системы органов растительного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животного организмов.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взаимосвязи ор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ганов и систем органов в организме.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 по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следствиях нарушения целостности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организма, повреждения тканей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анов, взаимосвязи органов и сис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тем органов растений и животных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электронное приложение к учеб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2" w:type="dxa"/>
            <w:gridSpan w:val="6"/>
          </w:tcPr>
          <w:p w:rsidR="007A5C7B" w:rsidRPr="005E1015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Органы и системы органов живых организмов (11 ч)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90245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системы органов растений. Побег.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растений. Побег как система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— зачаточный побег. Развёрты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вание почек.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составные части побега.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побега и почек.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тивные почки.</w:t>
            </w:r>
          </w:p>
          <w:p w:rsidR="007A5C7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 побега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его функциями</w:t>
            </w:r>
          </w:p>
          <w:p w:rsidR="00FE70D1" w:rsidRPr="005E1015" w:rsidRDefault="00FE70D1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тренажёр,электронное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90245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побега и почек.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побега, генеративной и веге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тативной почек. Взаимосвязь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побега и почек с их функциями.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задачи, организация лаборатор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побега на на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туральных объектах.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побега, вегета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тивные и генеративные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proofErr w:type="spellEnd"/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строения веге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тативных и генеративных почек с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функциями.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 о значении побега,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роли почек в жизни растения.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для извлечения необхо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димой информации.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лупой в процессе лаборатор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обращения с лабораторным оборудова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90245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стебля.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Основные функции стебля. 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строение. Годичные кольца.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ростом и развитием растений. По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перечный и продольный срезы стеблей.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коры, древесины, сердцеви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ны. Определение возраста деревьев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спилам. Цели и задачи,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стебля, его функции.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дерева по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спилу.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spellEnd"/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го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колец и роста стебля в дли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ну, толщину.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последствия 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ки деревьев, повреждения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плодовых деревьев.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о береж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ном отношении к деревьям.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стебля в про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цессе лабораторной работы.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A5C7B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биологии, правила обращения с лабораторным оборудова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FE70D1" w:rsidRPr="005E1015" w:rsidRDefault="00FE70D1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тетрадь-тре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нажёр,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тетрадь-практикум, электрон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Внешнее строение листа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 как составная часть побега.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листьев.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Листорас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.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организация лабораторной ра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лис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простые и сложные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листорас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листорасположе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ния на натуральных объектах.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ние листа, используя натуральные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объекты.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наблюдения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увеличительных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про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цессе лабораторной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биологии, правила обращения с лабораторным оборудова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90245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Клеточное строение кожицы и мякоти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листа. Жилки листа, их строение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Типы жилкования. Свето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вые и теневые листья.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кожицы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мякоти листа.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 и выполняемых ими функ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световые и теневые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кожицы лис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та на микропрепаратах.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жёр,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корня.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 корня. Зоны корня: расположение, строение, функции. Строе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ние корневых волосков. Корневые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темы. Практическое значение зна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ний о строении корня.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корня, их функ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корневых систем, боковые и придаточные кор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связь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функций зон корня.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 практике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зонах корня, корневых волосках.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корня на микропрепаратах в процессе лабора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правила обращения с лабораторным оборудова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тетрадь-тренажёр, тетрадь-практикум, электрон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90245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5">
              <w:rPr>
                <w:rFonts w:ascii="Times New Roman" w:hAnsi="Times New Roman" w:cs="Times New Roman"/>
                <w:bCs/>
                <w:sz w:val="24"/>
                <w:szCs w:val="24"/>
              </w:rPr>
              <w:t>Видоизменения надземных побегов.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Причины видоизменения побегов. Теория метаморфоза. Видоизменения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стебля и листьев (сочные побеги,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лючки, усики). Кочан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видоизменен-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почка.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видоизменённые надземные побеги,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побегов на основе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взаимосвязи строения надземных побегов с условиями среды обитания.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экземпляры, живые объекты,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при подготовке сообщения о разнообразии побегов.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растений для сохранения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Видоизменения подземных побегов и корней.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Разнообразие подземных побегов,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значение. Строение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вища, клубней, луковицы. Цели и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оизменения корней, их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приспособи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тельное значение.</w:t>
            </w:r>
          </w:p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видоизменения подземных побегов и корней.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признаки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надземных и подземных побегов.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видоизменённые побеги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корни.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особенности их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ленностью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среды обитания.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видоизменённые подземные побеги на натуральных объектах в процессе лабораторной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 обращения с лабораторным оборудованием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системы органов животных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система. Наружный и внутренний скелет, его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Пищеварительная, дыхательная и кровеносная системы, их функции.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Замкнутая и незамкнутая кровеносные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темы. Значение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выделительной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половой систем. Нервная и эндокринная системы, их роль в обеспечении целостности организма. Органы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Значение органов и систем органов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обеспечения целостности животного,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связи со средой обитания.</w:t>
            </w: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системы органов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функции систем органов.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важность взаимосвязи всех систем органов для обеспечения целостности организма.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наличие наружного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скелетов, замкнутой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незамкнутой кровеносных систем,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примитивное и сложное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нервной системы с позиций идеи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мира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теме «Органы и системы органов живых организмов». 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сформированности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листья, корневые системы, видоизменённые побеги.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листа, стебля,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корня, органов и систем органов животных с выполняемыми функциями.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значение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систем органов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процессов жизнедеятельности многоклеточного организма.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единство растительного и животного мира,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информацию разных источников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2" w:type="dxa"/>
            <w:gridSpan w:val="6"/>
          </w:tcPr>
          <w:p w:rsidR="007A5C7B" w:rsidRDefault="007A5C7B" w:rsidP="00FE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и жизнед</w:t>
            </w:r>
            <w:r w:rsidR="00D27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еятельность живых организмов (24</w:t>
            </w:r>
            <w:r w:rsidRPr="005E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живых организмов.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одноклеточных организмов. Движение отдельных органов растений. Органы передвижения животных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средах жизни.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некоторых одноклеточных организмов.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 движения органов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необходимость передвижения животных в пространстве.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за движением листьев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свету у комнатных растений, способами перемещения животных в различных средах.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о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приспособленности органов движения животных к жизни в определённой среде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Почвенное питание растений.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питание, его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зависимость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условий внешней среды. Корневое давление. Внесение удобрений. 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способы питания растений. Плотоядные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растения 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паразиты.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сущность почвенного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питания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 плотоядных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паразитических видов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явления, обусловленные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корневым давлением, зависимость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почвенного питания от условий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 помощью эксперимента роль корневого давления в передвижении воды с минеральными веществами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Фотосинтез — воздушное питание растений.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История изучения воздушного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растений: Я.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Гельмонт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, Дж. Пристли,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Сакс.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образования крахмала и выделения кислорода в процессе фотосинтеза. Космическая роль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зелёных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условия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результаты процесса фотосинтеза.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эксперимент, доказывающий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крахмала в зелёных листьях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свету, выделение кислорода.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космическую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зелёных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предположения об условиях, способствующих эффективности фотосинтеза и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урожайности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информацию о фотосинтезе 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843" w:type="dxa"/>
          </w:tcPr>
          <w:p w:rsidR="007A5C7B" w:rsidRPr="00F83B73" w:rsidRDefault="007A5C7B" w:rsidP="00FE70D1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 воды листьями. Листопад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Доказательства испарения воды листьями. Условия, влияющие на испарение.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Биологическая роль испарения. Листопад — приспособление растений к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уменьшению испарения осенью и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Листопадные и вечнозелёные растения.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сущность процесса испарения воды листьями.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условия, влияющие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интенсивность испарения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листьями.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доказательства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листьев в испарении растений.</w:t>
            </w:r>
          </w:p>
          <w:p w:rsidR="007A5C7B" w:rsidRPr="00C944B6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 и вечнозелёные растения,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примеры, используя гербарные экземпляры, рисунки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животных.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Захват и заглатывание пищи — отличительная особенность питания животных. Пищеварительная система многоклеточных животных, её отделы.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Роль эпителия кишечника и кровенос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системы в процессе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Растительноядные животные, особенности строения пищеварительной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мы. Хищные и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паразитические животные, их приспособления к добыванию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перевариванию пищи. Всеядные животные.</w:t>
            </w: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отделы пищеварительной системы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растительноядных, хищных, паразитических животных,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кровеносной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дыхательной систем с процессом пищеварения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бактерий и грибов.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Бактерии — гетеротрофы (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паразиты) и автотрофы. Бактерии,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усваивающие азот воздуха.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питания грибов.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паразиты и симбионты. Роль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организмов в природе.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питания бактерий и грибов,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роль в природе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грибов как разрушителей органического вещества.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автотрофные и гетеротрофные,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сапротрофные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и паразитические формы среди бактерий и грибов.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биосферное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,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азотфиксаторов,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роль микоризы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растений, бактерий и грибов.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фотосинтез. Дыхание и брожение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бактерий и грибов.</w:t>
            </w: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</w:t>
            </w:r>
          </w:p>
          <w:p w:rsidR="007A5C7B" w:rsidRPr="00C944B6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дыхание и фотосинтез,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брожение,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этих процессов.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значение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процессах дыхания и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брожения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человека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приложение к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кровообращение животных.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Разнообразие органов дыхания животных, их функции. Связь дыхания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кровообращения. Круги кровообращения.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 дыхания и кровообращения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кровообра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 животных в связи со средой обитания.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животных, органы дыхания которых представлены жабрами, трахеями, лёгкими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воды,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минераль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органических веществ в растении. Транспорт веществ у животных. Теплокровные и холоднокровные животные.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проводящую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растений и кровеносную систему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 о причинах их сходства.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проводящей системы растений и транспортной системы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 помощью биологического эксперимента передвижение воды и минеральных веществ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сосудам древесины, а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органических веществ — по ситовидным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трубкам коры.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 холоднокровных и теплокровных животных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Выделение. Обмен веществ.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Выделение, его связь с процессами питания и дыхания. Особенности процесса выделения у растений,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Обмен веществ организма с окружающей средой — основа биологического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круговорота.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существенные особенности процесса выделения и обмена веществ.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пищеварительной, дыхательной, </w:t>
            </w:r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выдели</w:t>
            </w:r>
            <w:r w:rsidR="00543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систем в процессе обмена</w:t>
            </w:r>
            <w:r w:rsidR="0054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обмене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как характерном признаке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организмов, зависимости интенсивности обмена веществ от прогрессивного развития кровеносной и дыхательной систем.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 органов выделения животных</w:t>
            </w:r>
          </w:p>
        </w:tc>
        <w:tc>
          <w:tcPr>
            <w:tcW w:w="1843" w:type="dxa"/>
          </w:tcPr>
          <w:p w:rsidR="007A5C7B" w:rsidRPr="00F83B73" w:rsidRDefault="007A5C7B" w:rsidP="00FE70D1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организмов. Бесполое размножение.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живых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организмов,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значение.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размножения. Особенности бесполого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полового размножения. Размножение бактерий, одноклеточных водорослей, грибов, животных. Размножение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многокле</w:t>
            </w:r>
            <w:proofErr w:type="spellEnd"/>
            <w:r w:rsidR="00543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точных</w:t>
            </w:r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грибов с помощью спор.</w:t>
            </w: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существенные отличия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бесполого размножения от полового.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размножения,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их примеры.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биологическом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бесполого размножения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3260" w:type="dxa"/>
          </w:tcPr>
          <w:p w:rsidR="007A5C7B" w:rsidRPr="005E1015" w:rsidRDefault="007A5C7B" w:rsidP="0054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вегетативном размножении для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растений. Способы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вегетатив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растений.</w:t>
            </w:r>
            <w:r w:rsidR="0054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Размножение плодово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ягодных культур с помощью прививки. Современные методы. Цели и задачи,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ация практической работы.</w:t>
            </w:r>
          </w:p>
        </w:tc>
        <w:tc>
          <w:tcPr>
            <w:tcW w:w="5103" w:type="dxa"/>
          </w:tcPr>
          <w:p w:rsidR="007A5C7B" w:rsidRPr="00C944B6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разные способы вегетативного размножения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в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ситуациях: размножать растения черенками, луковицами, почками, усами.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 о значении вегетативного размножения в 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практической 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теплице, кабинете биологии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Половое размножение растений. Строение цветка.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Цветок — генеративный орган,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и функции. Завязь, её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семязачатка. Соцветия,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значение. Основные части цветка. Строение завязи. Цели и задачи, организация лабораторной работы.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части цветка, соцветия, тычиночные и пестичные цветки, однодомные и двудомные растения.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степенные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части цветка, цветки с простым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двойным околоцветником,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биологическом значении цветка в жизни растения.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 в процессе лабораторной работы,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 форме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Опыление.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Процесс опыления. Типы опыления: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самоопыление, перекрёстное опыление, искусственное опыление. Особенности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насекомо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опыляемых и ветроопыляемых растений. Использование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перекрёстного и искусственного опыления при выращивании культурных растений.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типы опыления,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растений, у которых они встречаются, части семени и плода.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цветков, пыльцу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насекомоопыляемых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и ветроопыляемых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 о значении опыления, неразрывной связи растений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их опылителями — животными.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особенности оплодотворения у цветковых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опасность сокращения численности пчёл, шмелей, других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опылителей, птиц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Оплодотворение у цветковых растений. Плоды и семена.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Строение семян. Плоды, их разнообразие. Определение сухих и сочных, односемянных и многосемянных плодов.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лабораторной работы.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оплодотворения у цветковых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сочные и сухие, односемянные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многосемянные плоды.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цветением, опылением и оплодотворением.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сочные и сухие плоды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процессе выполнения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результаты в виде таблиц, рисунков.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многоклеточные животных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размножение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животных. Наружное и внутреннее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оплодотворение. Закономерности развития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организма.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с половым,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используя иллюстрации и электронное приложение.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об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преимуществе животных с внутриутробным развитием</w:t>
            </w:r>
          </w:p>
        </w:tc>
        <w:tc>
          <w:tcPr>
            <w:tcW w:w="1843" w:type="dxa"/>
          </w:tcPr>
          <w:p w:rsidR="007A5C7B" w:rsidRDefault="007A5C7B" w:rsidP="00FE70D1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015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растений.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Развитие растений из семени. Рост растений, возрастные периоды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после образования семени. Цели и задачи, организация практической работы.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периоды индивидуального развития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роль зародыша семени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развитии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процессы роста и развития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 лабораторным оборудованием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F12A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Зародышевый период животных. Период формирования и роста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Типы развития. Периоды зрелости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старости.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периоды индивидуального развития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особенности эмбриональ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ого развития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непрямое и прямое развитие, развитие с полным и неполным превращением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Расселение и распространение живых организмов.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Расселение бактерий, грибов и растений. Расселение животных. Нерегулярные перемещения и миграции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расселения и распространения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распространения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способность к расселению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 освоению новых территорий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общее свойство живых организмов.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причины и значение миграций для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последствия изменений в природе для распространения живых организмов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Сезонные изменения в </w:t>
            </w: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природе и жизнедеятельность организмов.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Годовые ритмы.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Фотопериодизм.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светового дня как предвестник изменения годовых температур, сигнальный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фактор сезонных изменений в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природе. Приспособления организмов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сезонным изменениям в природе. Состояние покоя или скрытой жизни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Спячка, зимний сон у теплокровных животных. Сезонные миграции птиц и насекомых.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Фенологичес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кие наблюдения и народные приметы,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их практическое значение.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длиной светового дня и приспособительными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реакциями живых организмов.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листопада,видоизменённых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надземных и подземных побегов, корней для перенесения растениями неблагоприятных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сезонных изменений; значение явлений анабиоза, зимнего сна в жизни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фенологических наблюдений.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за сезонными изменениями в природе,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тренажёр, электронное приложение 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B37F83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организмов». Выявление уровня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сформированности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взаимосвязь дыхания, фотосинтеза и почвенного питания растений.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участие процессов питания, дыхания, выделения в обмене веществ.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роль процесса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клеток для роста и развития организма.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черты сходства в размножении и развитии растений, животных.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выводы о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средообра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зующей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орган.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живого мира</w:t>
            </w:r>
          </w:p>
        </w:tc>
        <w:tc>
          <w:tcPr>
            <w:tcW w:w="184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</w:t>
            </w:r>
          </w:p>
          <w:p w:rsidR="007A5C7B" w:rsidRPr="00F83B73" w:rsidRDefault="007A5C7B" w:rsidP="00FE70D1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D27261" w:rsidTr="00FE70D1">
        <w:tc>
          <w:tcPr>
            <w:tcW w:w="560" w:type="dxa"/>
          </w:tcPr>
          <w:p w:rsidR="00D27261" w:rsidRPr="005E1015" w:rsidRDefault="00D27261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" w:type="dxa"/>
          </w:tcPr>
          <w:p w:rsidR="00D27261" w:rsidRPr="005E1015" w:rsidRDefault="00D27261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27261" w:rsidRPr="00B37F83" w:rsidRDefault="00D27261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260" w:type="dxa"/>
          </w:tcPr>
          <w:p w:rsidR="00D27261" w:rsidRPr="005E1015" w:rsidRDefault="00D27261" w:rsidP="00D27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</w:p>
          <w:p w:rsidR="00D27261" w:rsidRPr="005E1015" w:rsidRDefault="00D27261" w:rsidP="00D27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форсированности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5103" w:type="dxa"/>
          </w:tcPr>
          <w:p w:rsidR="00D27261" w:rsidRPr="005E1015" w:rsidRDefault="00D27261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261" w:rsidRPr="005E1015" w:rsidRDefault="00D27261" w:rsidP="00D27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</w:t>
            </w:r>
          </w:p>
          <w:p w:rsidR="00D27261" w:rsidRPr="005E1015" w:rsidRDefault="00D27261" w:rsidP="00D27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777" w:type="dxa"/>
          </w:tcPr>
          <w:p w:rsidR="00D27261" w:rsidRDefault="003C4F05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7A5C7B" w:rsidTr="00FE70D1">
        <w:tc>
          <w:tcPr>
            <w:tcW w:w="560" w:type="dxa"/>
          </w:tcPr>
          <w:p w:rsidR="007A5C7B" w:rsidRPr="005E1015" w:rsidRDefault="00D27261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A5C7B" w:rsidRPr="005E1015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3260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строении и жизнедеятельности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как целостных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систем. Выявление уровня сформированности основных видов учебной деятельности.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дыхание и фотосинтез,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транспорт веществ у растений и животных, способы полового и бесполого размножения.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значение опыления и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оплодотворения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универсальность для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всех живых организмов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дыхания, пищеварения, выделения,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размножения, развития.</w:t>
            </w:r>
          </w:p>
          <w:p w:rsidR="007A5C7B" w:rsidRPr="005E1015" w:rsidRDefault="007A5C7B" w:rsidP="00FE7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практических ситуациях</w:t>
            </w:r>
          </w:p>
        </w:tc>
        <w:tc>
          <w:tcPr>
            <w:tcW w:w="1843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1777" w:type="dxa"/>
          </w:tcPr>
          <w:p w:rsidR="007A5C7B" w:rsidRDefault="007A5C7B" w:rsidP="00FE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7A5C7B" w:rsidRPr="007A5C7B" w:rsidRDefault="007A5C7B">
      <w:pPr>
        <w:rPr>
          <w:rFonts w:ascii="Times New Roman" w:hAnsi="Times New Roman" w:cs="Times New Roman"/>
          <w:sz w:val="24"/>
          <w:szCs w:val="24"/>
        </w:rPr>
      </w:pPr>
    </w:p>
    <w:sectPr w:rsidR="007A5C7B" w:rsidRPr="007A5C7B" w:rsidSect="007A5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7B"/>
    <w:rsid w:val="000A33CC"/>
    <w:rsid w:val="001F12A2"/>
    <w:rsid w:val="003C4F05"/>
    <w:rsid w:val="004A53DB"/>
    <w:rsid w:val="0054389A"/>
    <w:rsid w:val="00553B7B"/>
    <w:rsid w:val="005F6F05"/>
    <w:rsid w:val="007A5C7B"/>
    <w:rsid w:val="00893FB0"/>
    <w:rsid w:val="008B67B2"/>
    <w:rsid w:val="00972F91"/>
    <w:rsid w:val="00C653E5"/>
    <w:rsid w:val="00D27261"/>
    <w:rsid w:val="00D86855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F5FA-D162-442F-A32D-D41D7D8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uiPriority w:val="99"/>
    <w:locked/>
    <w:rsid w:val="007A5C7B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7A5C7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7A5C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7A5C7B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5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5F6F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</dc:creator>
  <cp:lastModifiedBy>Zavuch-PC</cp:lastModifiedBy>
  <cp:revision>5</cp:revision>
  <dcterms:created xsi:type="dcterms:W3CDTF">2017-09-20T10:36:00Z</dcterms:created>
  <dcterms:modified xsi:type="dcterms:W3CDTF">2019-01-16T09:32:00Z</dcterms:modified>
</cp:coreProperties>
</file>